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50B26" w14:textId="6FACA94F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1)___Which of the following is considered a wilderness landscape?</w:t>
      </w:r>
    </w:p>
    <w:p w14:paraId="105964BC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a) Italian Gardens    </w:t>
      </w:r>
      <w:r>
        <w:rPr>
          <w:rFonts w:ascii="Times New Roman" w:hAnsi="Times New Roman" w:cs="Times New Roman"/>
          <w:sz w:val="20"/>
          <w:szCs w:val="20"/>
        </w:rPr>
        <w:tab/>
        <w:t>b) Central Park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507A2F0D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c) Walden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Pond  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End"/>
      <w:r>
        <w:rPr>
          <w:rFonts w:ascii="Times New Roman" w:hAnsi="Times New Roman" w:cs="Times New Roman"/>
          <w:sz w:val="20"/>
          <w:szCs w:val="20"/>
        </w:rPr>
        <w:tab/>
        <w:t>d) The Rocky Mountains in the Western United States</w:t>
      </w:r>
    </w:p>
    <w:p w14:paraId="7A6BECBF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e) </w:t>
      </w:r>
      <w:proofErr w:type="gramStart"/>
      <w:r>
        <w:rPr>
          <w:rFonts w:ascii="Times New Roman" w:hAnsi="Times New Roman" w:cs="Times New Roman"/>
          <w:sz w:val="20"/>
          <w:szCs w:val="20"/>
        </w:rPr>
        <w:t>all of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the above</w:t>
      </w:r>
    </w:p>
    <w:p w14:paraId="1966523A" w14:textId="77777777" w:rsidR="00B52D89" w:rsidRDefault="00B52D89" w:rsidP="00B52D8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b)</w:t>
      </w:r>
    </w:p>
    <w:p w14:paraId="056D31D9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598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75EB6" wp14:editId="4D194FB2">
                <wp:simplePos x="0" y="0"/>
                <wp:positionH relativeFrom="column">
                  <wp:posOffset>3190875</wp:posOffset>
                </wp:positionH>
                <wp:positionV relativeFrom="paragraph">
                  <wp:posOffset>137160</wp:posOffset>
                </wp:positionV>
                <wp:extent cx="2886075" cy="1591310"/>
                <wp:effectExtent l="0" t="0" r="28575" b="279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E68B" w14:textId="77777777" w:rsidR="00B52D89" w:rsidRDefault="00B52D89" w:rsidP="00B52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8C236" wp14:editId="412F477E">
                                  <wp:extent cx="2743933" cy="1544129"/>
                                  <wp:effectExtent l="0" t="0" r="0" b="0"/>
                                  <wp:docPr id="12" name="Picture 12" descr="http://www.garden.org/images/App/regional/regionimages/36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garden.org/images/App/regional/regionimages/36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5695" cy="154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75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5pt;margin-top:10.8pt;width:227.25pt;height:1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">
                <v:textbox>
                  <w:txbxContent>
                    <w:p w14:paraId="59D1E68B" w14:textId="77777777" w:rsidR="00B52D89" w:rsidRDefault="00B52D89" w:rsidP="00B52D89">
                      <w:r>
                        <w:rPr>
                          <w:noProof/>
                        </w:rPr>
                        <w:drawing>
                          <wp:inline distT="0" distB="0" distL="0" distR="0" wp14:anchorId="0CA8C236" wp14:editId="412F477E">
                            <wp:extent cx="2743933" cy="1544129"/>
                            <wp:effectExtent l="0" t="0" r="0" b="0"/>
                            <wp:docPr id="12" name="Picture 12" descr="http://www.garden.org/images/App/regional/regionimages/36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garden.org/images/App/regional/regionimages/36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5695" cy="154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598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348DD" wp14:editId="01DF2107">
                <wp:simplePos x="0" y="0"/>
                <wp:positionH relativeFrom="column">
                  <wp:posOffset>104775</wp:posOffset>
                </wp:positionH>
                <wp:positionV relativeFrom="paragraph">
                  <wp:posOffset>137160</wp:posOffset>
                </wp:positionV>
                <wp:extent cx="2505075" cy="16192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67740" w14:textId="77777777" w:rsidR="00B52D89" w:rsidRDefault="00B52D89" w:rsidP="00B52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65B90" wp14:editId="1FD34B1A">
                                  <wp:extent cx="2347721" cy="1613140"/>
                                  <wp:effectExtent l="0" t="0" r="0" b="6350"/>
                                  <wp:docPr id="10" name="Picture 10" descr="http://futuresemail.com/wp-content/uploads/2014/05/garden-of-ita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futuresemail.com/wp-content/uploads/2014/05/garden-of-ita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28" cy="1615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8DD" id="_x0000_s1027" type="#_x0000_t202" style="position:absolute;margin-left:8.25pt;margin-top:10.8pt;width:197.2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">
                <v:textbox>
                  <w:txbxContent>
                    <w:p w14:paraId="4DD67740" w14:textId="77777777" w:rsidR="00B52D89" w:rsidRDefault="00B52D89" w:rsidP="00B52D89">
                      <w:r>
                        <w:rPr>
                          <w:noProof/>
                        </w:rPr>
                        <w:drawing>
                          <wp:inline distT="0" distB="0" distL="0" distR="0" wp14:anchorId="06665B90" wp14:editId="1FD34B1A">
                            <wp:extent cx="2347721" cy="1613140"/>
                            <wp:effectExtent l="0" t="0" r="0" b="6350"/>
                            <wp:docPr id="10" name="Picture 10" descr="http://futuresemail.com/wp-content/uploads/2014/05/garden-of-ita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futuresemail.com/wp-content/uploads/2014/05/garden-of-ita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28" cy="1615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1DFCD7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79A7FD" w14:textId="77777777" w:rsidR="00B52D89" w:rsidRPr="00BF598A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2E4D42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56A73B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25A5C80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9B5AB7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F3EB82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9EA993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DC53F4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8D9288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B3B2B8C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025FEC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E268DD8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c).                                                                                                                d)</w:t>
      </w:r>
    </w:p>
    <w:p w14:paraId="181C5849" w14:textId="77777777" w:rsidR="00B52D89" w:rsidRPr="009504B3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73A092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06C1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2BBBE" wp14:editId="4BE95CB0">
                <wp:simplePos x="0" y="0"/>
                <wp:positionH relativeFrom="column">
                  <wp:posOffset>3228975</wp:posOffset>
                </wp:positionH>
                <wp:positionV relativeFrom="paragraph">
                  <wp:posOffset>22860</wp:posOffset>
                </wp:positionV>
                <wp:extent cx="2886075" cy="1492250"/>
                <wp:effectExtent l="0" t="0" r="28575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4E93C" w14:textId="77777777" w:rsidR="00B52D89" w:rsidRDefault="00B52D89" w:rsidP="00B52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8DDEB" wp14:editId="4806320C">
                                  <wp:extent cx="2647950" cy="1440180"/>
                                  <wp:effectExtent l="0" t="0" r="0" b="7620"/>
                                  <wp:docPr id="17" name="Picture 5" descr="http://www.nps.gov/gaar/planyourvisit/images/1-Oohlah-Valley_Penny-Knuckles-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nps.gov/gaar/planyourvisit/images/1-Oohlah-Valley_Penny-Knuckles-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150" cy="1440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BBBE" id="_x0000_s1028" type="#_x0000_t202" style="position:absolute;margin-left:254.25pt;margin-top:1.8pt;width:227.25pt;height:1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">
                <v:textbox>
                  <w:txbxContent>
                    <w:p w14:paraId="07F4E93C" w14:textId="77777777" w:rsidR="00B52D89" w:rsidRDefault="00B52D89" w:rsidP="00B52D89">
                      <w:r>
                        <w:rPr>
                          <w:noProof/>
                        </w:rPr>
                        <w:drawing>
                          <wp:inline distT="0" distB="0" distL="0" distR="0" wp14:anchorId="0F18DDEB" wp14:editId="4806320C">
                            <wp:extent cx="2647950" cy="1440180"/>
                            <wp:effectExtent l="0" t="0" r="0" b="7620"/>
                            <wp:docPr id="17" name="Picture 5" descr="http://www.nps.gov/gaar/planyourvisit/images/1-Oohlah-Valley_Penny-Knuckles-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nps.gov/gaar/planyourvisit/images/1-Oohlah-Valley_Penny-Knuckles-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150" cy="1440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06C1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5B5A9" wp14:editId="5466F98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809875" cy="15716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AE09C" w14:textId="77777777" w:rsidR="00B52D89" w:rsidRDefault="00B52D89" w:rsidP="00B52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41F9" wp14:editId="0CCCC101">
                                  <wp:extent cx="2523490" cy="1371600"/>
                                  <wp:effectExtent l="0" t="0" r="0" b="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018" cy="1374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B5A9" id="_x0000_s1029" type="#_x0000_t202" style="position:absolute;margin-left:0;margin-top:1.05pt;width:221.25pt;height:123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">
                <v:textbox>
                  <w:txbxContent>
                    <w:p w14:paraId="30BAE09C" w14:textId="77777777" w:rsidR="00B52D89" w:rsidRDefault="00B52D89" w:rsidP="00B52D89">
                      <w:r>
                        <w:rPr>
                          <w:noProof/>
                        </w:rPr>
                        <w:drawing>
                          <wp:inline distT="0" distB="0" distL="0" distR="0" wp14:anchorId="2F8141F9" wp14:editId="0CCCC101">
                            <wp:extent cx="2523490" cy="1371600"/>
                            <wp:effectExtent l="0" t="0" r="0" b="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018" cy="1374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3AF6B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CD866B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AA9C19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335422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2F6927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E1DDFB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0D8D5F" w14:textId="77777777" w:rsidR="00B52D89" w:rsidRPr="00206C18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F54F48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EF3880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575AF3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648C497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64EF49" w14:textId="77777777" w:rsidR="00427102" w:rsidRDefault="00427102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248589" w14:textId="32425AEF" w:rsidR="00427102" w:rsidRDefault="00427102" w:rsidP="0042710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2)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What is the definition of nature? </w:t>
      </w:r>
      <w:r w:rsidRPr="00E97EFF">
        <w:rPr>
          <w:rFonts w:ascii="Times New Roman" w:eastAsia="Times New Roman" w:hAnsi="Times New Roman" w:cs="Times New Roman"/>
          <w:sz w:val="20"/>
          <w:szCs w:val="20"/>
        </w:rPr>
        <w:t>Do you agree with this passage: “A thing is right when it tends to preserve the integrity, stability, 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beauty of the biotic community? </w:t>
      </w:r>
      <w:r w:rsidRPr="00E97EFF">
        <w:rPr>
          <w:rFonts w:ascii="Times New Roman" w:eastAsia="Times New Roman" w:hAnsi="Times New Roman" w:cs="Times New Roman"/>
          <w:sz w:val="20"/>
          <w:szCs w:val="20"/>
        </w:rPr>
        <w:t xml:space="preserve"> It is wrong when it tends otherwise.”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Explain if or if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not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Thoreau is</w:t>
      </w:r>
      <w:r w:rsidRPr="00E97EFF">
        <w:rPr>
          <w:rFonts w:ascii="Times New Roman" w:eastAsia="Times New Roman" w:hAnsi="Times New Roman" w:cs="Times New Roman"/>
          <w:sz w:val="20"/>
          <w:szCs w:val="20"/>
        </w:rPr>
        <w:t xml:space="preserve"> suggesting that the integrity of the biotic community supersedes the concerns for humans?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Can </w:t>
      </w:r>
      <w:r>
        <w:rPr>
          <w:rFonts w:ascii="Times New Roman" w:hAnsi="Times New Roman" w:cs="Times New Roman"/>
          <w:sz w:val="20"/>
          <w:szCs w:val="20"/>
        </w:rPr>
        <w:t>wilderness also include when plants take over a city that was abandoned?</w:t>
      </w:r>
    </w:p>
    <w:p w14:paraId="71D15492" w14:textId="77777777" w:rsidR="00427102" w:rsidRDefault="00427102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6486B3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906428" w14:textId="7FEF1C35" w:rsidR="00B52D89" w:rsidRDefault="00427102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3) </w:t>
      </w:r>
      <w:r w:rsidR="00B52D89">
        <w:rPr>
          <w:rFonts w:ascii="Times New Roman" w:hAnsi="Times New Roman" w:cs="Times New Roman"/>
          <w:sz w:val="20"/>
          <w:szCs w:val="20"/>
        </w:rPr>
        <w:t xml:space="preserve"> L</w:t>
      </w:r>
      <w:r>
        <w:rPr>
          <w:rFonts w:ascii="Times New Roman" w:hAnsi="Times New Roman" w:cs="Times New Roman"/>
          <w:sz w:val="20"/>
          <w:szCs w:val="20"/>
        </w:rPr>
        <w:t xml:space="preserve">ist </w:t>
      </w:r>
      <w:proofErr w:type="gramStart"/>
      <w:r>
        <w:rPr>
          <w:rFonts w:ascii="Times New Roman" w:hAnsi="Times New Roman" w:cs="Times New Roman"/>
          <w:sz w:val="20"/>
          <w:szCs w:val="20"/>
        </w:rPr>
        <w:t>one way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Thoreau and Lewis and Clark</w:t>
      </w:r>
      <w:r w:rsidR="00B52D89">
        <w:rPr>
          <w:rFonts w:ascii="Times New Roman" w:hAnsi="Times New Roman" w:cs="Times New Roman"/>
          <w:sz w:val="20"/>
          <w:szCs w:val="20"/>
        </w:rPr>
        <w:t xml:space="preserve"> differ in their viewpoints of nature and one way in which they </w:t>
      </w:r>
      <w:r>
        <w:rPr>
          <w:rFonts w:ascii="Times New Roman" w:hAnsi="Times New Roman" w:cs="Times New Roman"/>
          <w:sz w:val="20"/>
          <w:szCs w:val="20"/>
        </w:rPr>
        <w:t>are in common. W</w:t>
      </w:r>
      <w:r w:rsidR="00B52D89">
        <w:rPr>
          <w:rFonts w:ascii="Times New Roman" w:hAnsi="Times New Roman" w:cs="Times New Roman"/>
          <w:sz w:val="20"/>
          <w:szCs w:val="20"/>
        </w:rPr>
        <w:t>ould they both be defenders of saving nature, would they both argue for preservation of natural landscapes?</w:t>
      </w:r>
      <w:r>
        <w:rPr>
          <w:rFonts w:ascii="Times New Roman" w:hAnsi="Times New Roman" w:cs="Times New Roman"/>
          <w:sz w:val="20"/>
          <w:szCs w:val="20"/>
        </w:rPr>
        <w:t xml:space="preserve"> Did they study the environment and nature?</w:t>
      </w:r>
    </w:p>
    <w:p w14:paraId="425F3849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FF159F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ED4B15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16F2C8" w14:textId="001A2871" w:rsidR="00B52D89" w:rsidRPr="00837289" w:rsidRDefault="00B52D89" w:rsidP="00B52D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4)What is your definition of “wilderness”?  Can it be considered wilderness when plants take over a city that has been abandoned by people? Explain.</w:t>
      </w:r>
    </w:p>
    <w:p w14:paraId="166C9B88" w14:textId="77777777" w:rsidR="00B52D89" w:rsidRDefault="00B52D89" w:rsidP="00B52D8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A5557B5" w14:textId="77777777" w:rsidR="00B52D89" w:rsidRDefault="00B52D89" w:rsidP="00AF15A1">
      <w:pPr>
        <w:spacing w:after="0" w:line="240" w:lineRule="auto"/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</w:pPr>
    </w:p>
    <w:p w14:paraId="03646DCE" w14:textId="0ECCC64F" w:rsidR="00AF15A1" w:rsidRPr="00AF15A1" w:rsidRDefault="00427102" w:rsidP="00AF15A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5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) Delineate between the human / nature relationships of</w:t>
      </w:r>
      <w:r w:rsidR="00AF15A1"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t>﻿﻿﻿﻿﻿﻿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preservation,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proofErr w:type="gramStart"/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conservation</w:t>
      </w:r>
      <w:proofErr w:type="gramEnd"/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 xml:space="preserve"> and the exploitation of nature and a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"do nothing"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approach.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Explain each perspective and link to an author. Where no author is linked to a protection of nature strategy</w:t>
      </w:r>
      <w:r w:rsidR="00AF15A1"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t>﻿﻿﻿﻿﻿﻿﻿</w:t>
      </w:r>
      <w:r w:rsidR="00AF15A1" w:rsidRPr="00AF15A1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 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just say</w:t>
      </w:r>
      <w:r w:rsidR="00AF15A1"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t>﻿﻿﻿﻿﻿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so.</w:t>
      </w:r>
      <w:r w:rsidR="00AF15A1"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t>﻿</w:t>
      </w:r>
      <w:proofErr w:type="gramEnd"/>
    </w:p>
    <w:p w14:paraId="3ED53CC5" w14:textId="77777777" w:rsidR="00AF15A1" w:rsidRPr="00AF15A1" w:rsidRDefault="00AF15A1" w:rsidP="00AF15A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15A1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</w:p>
    <w:p w14:paraId="15892F9B" w14:textId="575F7E15" w:rsidR="00AF15A1" w:rsidRPr="00AF15A1" w:rsidRDefault="00427102" w:rsidP="00AF15A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6</w:t>
      </w:r>
      <w:r w:rsidR="00AF15A1" w:rsidRPr="00AF15A1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</w:rPr>
        <w:t>) What is the difference between the terms "natural", "nature", and "wilderness."</w:t>
      </w:r>
      <w:r w:rsidR="00AF15A1"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t>﻿﻿﻿﻿﻿﻿﻿﻿﻿﻿﻿﻿﻿﻿</w:t>
      </w:r>
    </w:p>
    <w:p w14:paraId="4AF3FF36" w14:textId="77777777" w:rsidR="00AF15A1" w:rsidRPr="00AF15A1" w:rsidRDefault="00AF15A1" w:rsidP="00AF15A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15A1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</w:rPr>
        <w:lastRenderedPageBreak/>
        <w:t>﻿</w:t>
      </w:r>
    </w:p>
    <w:p w14:paraId="0D929369" w14:textId="0B96F6B6" w:rsidR="00AF15A1" w:rsidRPr="00AF15A1" w:rsidRDefault="00427102" w:rsidP="00AF15A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inherit" w:eastAsia="Times New Roman" w:hAnsi="inherit" w:cs="Arial"/>
          <w:color w:val="000000"/>
          <w:sz w:val="20"/>
          <w:szCs w:val="20"/>
          <w:bdr w:val="none" w:sz="0" w:space="0" w:color="auto" w:frame="1"/>
        </w:rPr>
        <w:t>7</w:t>
      </w:r>
      <w:r w:rsidR="00AF15A1" w:rsidRPr="00AF15A1">
        <w:rPr>
          <w:rFonts w:ascii="inherit" w:eastAsia="Times New Roman" w:hAnsi="inherit" w:cs="Arial"/>
          <w:color w:val="000000"/>
          <w:sz w:val="20"/>
          <w:szCs w:val="20"/>
          <w:bdr w:val="none" w:sz="0" w:space="0" w:color="auto" w:frame="1"/>
        </w:rPr>
        <w:t>)What is your definition of “wilderness”?  Can it be considered wilderness when plants take over a city that has been abandoned by people? Explain.</w:t>
      </w:r>
    </w:p>
    <w:p w14:paraId="4B2DDFFC" w14:textId="77777777" w:rsidR="00AF15A1" w:rsidRDefault="00AF15A1" w:rsidP="00AF15A1">
      <w:pPr>
        <w:spacing w:after="0" w:line="240" w:lineRule="auto"/>
      </w:pPr>
    </w:p>
    <w:sectPr w:rsidR="00AF1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CA714D"/>
    <w:multiLevelType w:val="hybridMultilevel"/>
    <w:tmpl w:val="C42EADDA"/>
    <w:lvl w:ilvl="0" w:tplc="E736AB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1"/>
    <w:rsid w:val="00403013"/>
    <w:rsid w:val="00427102"/>
    <w:rsid w:val="00672B4E"/>
    <w:rsid w:val="00AF15A1"/>
    <w:rsid w:val="00B52D89"/>
    <w:rsid w:val="00D71D54"/>
    <w:rsid w:val="00E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ECE0E"/>
  <w15:chartTrackingRefBased/>
  <w15:docId w15:val="{A1CC1ED1-09DD-45B3-B181-560F25D8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ceitemhidden">
    <w:name w:val="mceitemhidden"/>
    <w:basedOn w:val="DefaultParagraphFont"/>
    <w:rsid w:val="00AF15A1"/>
  </w:style>
  <w:style w:type="paragraph" w:styleId="ListParagraph">
    <w:name w:val="List Paragraph"/>
    <w:basedOn w:val="Normal"/>
    <w:uiPriority w:val="34"/>
    <w:qFormat/>
    <w:rsid w:val="00B52D8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6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4378566345743B0BB762B53D6AA30" ma:contentTypeVersion="10" ma:contentTypeDescription="Create a new document." ma:contentTypeScope="" ma:versionID="04356539c257c2b4a3d2b079cd6efa70">
  <xsd:schema xmlns:xsd="http://www.w3.org/2001/XMLSchema" xmlns:xs="http://www.w3.org/2001/XMLSchema" xmlns:p="http://schemas.microsoft.com/office/2006/metadata/properties" xmlns:ns3="9c096068-535f-47e7-a835-f77b0a59f7e5" targetNamespace="http://schemas.microsoft.com/office/2006/metadata/properties" ma:root="true" ma:fieldsID="681d3ee3a20a8c07b3659e2c84fbd7a9" ns3:_="">
    <xsd:import namespace="9c096068-535f-47e7-a835-f77b0a59f7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96068-535f-47e7-a835-f77b0a59f7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0EBF9-E617-4870-A0E9-A7304C2A23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226811-6FD5-4648-8148-9213FC984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F57A5-AD42-4918-BADE-6C1104D96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96068-535f-47e7-a835-f77b0a59f7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JWU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Hengen</dc:creator>
  <cp:keywords/>
  <dc:description/>
  <cp:lastModifiedBy>KimHeng Huy</cp:lastModifiedBy>
  <cp:revision>2</cp:revision>
  <dcterms:created xsi:type="dcterms:W3CDTF">2021-03-07T00:44:00Z</dcterms:created>
  <dcterms:modified xsi:type="dcterms:W3CDTF">2021-03-07T00:44:00Z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0x0101000564378566345743B0BB762B53D6AA30</vt:lpwstr>
  </property>
</Properties>
</file>